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7B" w:rsidRPr="00E72634" w:rsidRDefault="007E5055" w:rsidP="00AA1535">
      <w:pPr>
        <w:rPr>
          <w:rFonts w:ascii="ＭＳ 明朝" w:eastAsia="ＭＳ 明朝" w:hAnsi="ＭＳ 明朝"/>
        </w:rPr>
      </w:pPr>
      <w:bookmarkStart w:id="0" w:name="_GoBack"/>
      <w:r w:rsidRPr="00E72634">
        <w:rPr>
          <w:rFonts w:ascii="ＭＳ 明朝" w:eastAsia="ＭＳ 明朝" w:hAnsi="ＭＳ 明朝" w:hint="eastAsia"/>
        </w:rPr>
        <w:t>別記様式第4号(第15条関係)</w:t>
      </w:r>
    </w:p>
    <w:bookmarkEnd w:id="0"/>
    <w:p w:rsidR="007E5055" w:rsidRDefault="007E5055" w:rsidP="00AA1535"/>
    <w:p w:rsidR="007E5055" w:rsidRDefault="007E5055" w:rsidP="007E5055">
      <w:pPr>
        <w:jc w:val="center"/>
        <w:rPr>
          <w:sz w:val="28"/>
          <w:szCs w:val="28"/>
        </w:rPr>
      </w:pPr>
      <w:r w:rsidRPr="007E5055">
        <w:rPr>
          <w:rFonts w:hint="eastAsia"/>
          <w:sz w:val="28"/>
          <w:szCs w:val="28"/>
        </w:rPr>
        <w:t>履修証明書発行台帳</w:t>
      </w:r>
    </w:p>
    <w:p w:rsidR="007E5055" w:rsidRDefault="007E5055" w:rsidP="007E5055">
      <w:pPr>
        <w:jc w:val="left"/>
      </w:pPr>
      <w:r w:rsidRPr="007E5055">
        <w:rPr>
          <w:rFonts w:hint="eastAsia"/>
        </w:rPr>
        <w:t>実施</w:t>
      </w:r>
      <w:r>
        <w:rPr>
          <w:rFonts w:hint="eastAsia"/>
        </w:rPr>
        <w:t>部局（　　　　　　　　　　　　　　　）</w:t>
      </w:r>
    </w:p>
    <w:p w:rsidR="007E5055" w:rsidRDefault="007E5055" w:rsidP="007E5055">
      <w:pPr>
        <w:jc w:val="left"/>
      </w:pPr>
      <w:r>
        <w:rPr>
          <w:rFonts w:hint="eastAsia"/>
        </w:rPr>
        <w:t>特別の課程</w:t>
      </w:r>
      <w:r w:rsidRPr="007E5055">
        <w:rPr>
          <w:rFonts w:hint="eastAsia"/>
          <w:sz w:val="18"/>
          <w:szCs w:val="18"/>
        </w:rPr>
        <w:t>（プログラム）</w:t>
      </w:r>
      <w:r>
        <w:rPr>
          <w:rFonts w:hint="eastAsia"/>
        </w:rPr>
        <w:t>の名称</w:t>
      </w:r>
      <w:r w:rsidRPr="007E5055">
        <w:rPr>
          <w:rFonts w:hint="eastAsia"/>
        </w:rPr>
        <w:t xml:space="preserve">（　　</w:t>
      </w:r>
      <w:r>
        <w:rPr>
          <w:rFonts w:hint="eastAsia"/>
        </w:rPr>
        <w:t xml:space="preserve">　　　　</w:t>
      </w:r>
      <w:r w:rsidRPr="007E5055">
        <w:rPr>
          <w:rFonts w:hint="eastAsia"/>
        </w:rPr>
        <w:t xml:space="preserve">　　　　　　　　　　　　）</w:t>
      </w:r>
    </w:p>
    <w:p w:rsidR="007E5055" w:rsidRDefault="007E5055" w:rsidP="007E5055">
      <w:pPr>
        <w:jc w:val="left"/>
      </w:pPr>
      <w:r>
        <w:rPr>
          <w:rFonts w:hint="eastAsia"/>
        </w:rPr>
        <w:t>総時間数</w:t>
      </w:r>
      <w:r w:rsidRPr="007E5055">
        <w:rPr>
          <w:rFonts w:hint="eastAsia"/>
        </w:rPr>
        <w:t xml:space="preserve">（　　</w:t>
      </w:r>
      <w:r>
        <w:rPr>
          <w:rFonts w:hint="eastAsia"/>
        </w:rPr>
        <w:t xml:space="preserve">　</w:t>
      </w:r>
      <w:r w:rsidRPr="007E5055">
        <w:rPr>
          <w:rFonts w:hint="eastAsia"/>
        </w:rPr>
        <w:t xml:space="preserve">　　　　　　　　　　　　）</w:t>
      </w:r>
    </w:p>
    <w:p w:rsidR="007E5055" w:rsidRDefault="007E5055" w:rsidP="007E5055">
      <w:pPr>
        <w:jc w:val="left"/>
      </w:pPr>
      <w:r>
        <w:rPr>
          <w:rFonts w:hint="eastAsia"/>
        </w:rPr>
        <w:t>実施期間</w:t>
      </w:r>
      <w:r w:rsidRPr="007E5055">
        <w:rPr>
          <w:rFonts w:hint="eastAsia"/>
        </w:rPr>
        <w:t xml:space="preserve">（　</w:t>
      </w:r>
      <w:r>
        <w:rPr>
          <w:rFonts w:hint="eastAsia"/>
        </w:rPr>
        <w:t xml:space="preserve">　年度　前期・後期・通年</w:t>
      </w:r>
      <w:r w:rsidRPr="007E5055">
        <w:rPr>
          <w:rFonts w:hint="eastAsia"/>
        </w:rPr>
        <w:t xml:space="preserve">　　）</w:t>
      </w:r>
    </w:p>
    <w:p w:rsidR="007E5055" w:rsidRDefault="007E5055" w:rsidP="007E5055">
      <w:pPr>
        <w:jc w:val="left"/>
      </w:pPr>
      <w:r>
        <w:rPr>
          <w:rFonts w:hint="eastAsia"/>
        </w:rPr>
        <w:t>特別の課程</w:t>
      </w:r>
      <w:r w:rsidRPr="007E5055">
        <w:rPr>
          <w:rFonts w:hint="eastAsia"/>
          <w:sz w:val="18"/>
          <w:szCs w:val="18"/>
        </w:rPr>
        <w:t>（プログラム）</w:t>
      </w:r>
      <w:r>
        <w:rPr>
          <w:rFonts w:hint="eastAsia"/>
        </w:rPr>
        <w:t>の概要（履修証明書に付記する事項）</w:t>
      </w:r>
    </w:p>
    <w:p w:rsidR="007E5055" w:rsidRDefault="007E5055" w:rsidP="007E5055">
      <w:pPr>
        <w:jc w:val="left"/>
      </w:pPr>
      <w:r>
        <w:rPr>
          <w:rFonts w:hint="eastAsia"/>
        </w:rPr>
        <w:t>（　　　　　　　　　　　　　　　　　　　　　　　　　　　　　　　　）</w:t>
      </w:r>
    </w:p>
    <w:tbl>
      <w:tblPr>
        <w:tblStyle w:val="af"/>
        <w:tblpPr w:leftFromText="142" w:rightFromText="142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809"/>
        <w:gridCol w:w="1214"/>
        <w:gridCol w:w="1214"/>
        <w:gridCol w:w="1725"/>
        <w:gridCol w:w="703"/>
      </w:tblGrid>
      <w:tr w:rsidR="004768B4" w:rsidTr="004768B4">
        <w:tc>
          <w:tcPr>
            <w:tcW w:w="846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履修者番号</w:t>
            </w:r>
          </w:p>
        </w:tc>
        <w:tc>
          <w:tcPr>
            <w:tcW w:w="1984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7E5055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09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214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214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修了認定</w:t>
            </w:r>
          </w:p>
          <w:p w:rsidR="004768B4" w:rsidRPr="007E5055" w:rsidRDefault="004768B4" w:rsidP="004768B4">
            <w:pPr>
              <w:jc w:val="center"/>
              <w:rPr>
                <w:sz w:val="16"/>
                <w:szCs w:val="16"/>
              </w:rPr>
            </w:pPr>
            <w:r w:rsidRPr="007E5055">
              <w:rPr>
                <w:rFonts w:hint="eastAsia"/>
                <w:sz w:val="16"/>
                <w:szCs w:val="16"/>
              </w:rPr>
              <w:t>（修了・未修了の別）</w:t>
            </w:r>
          </w:p>
        </w:tc>
        <w:tc>
          <w:tcPr>
            <w:tcW w:w="1725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単位認定</w:t>
            </w:r>
          </w:p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（有・無）</w:t>
            </w:r>
          </w:p>
          <w:p w:rsidR="004768B4" w:rsidRPr="007E5055" w:rsidRDefault="004768B4" w:rsidP="004768B4">
            <w:pPr>
              <w:jc w:val="center"/>
              <w:rPr>
                <w:sz w:val="16"/>
                <w:szCs w:val="16"/>
              </w:rPr>
            </w:pPr>
            <w:r w:rsidRPr="007E5055">
              <w:rPr>
                <w:rFonts w:hint="eastAsia"/>
                <w:sz w:val="16"/>
                <w:szCs w:val="16"/>
              </w:rPr>
              <w:t>有の場合は単位数を記載</w:t>
            </w:r>
          </w:p>
        </w:tc>
        <w:tc>
          <w:tcPr>
            <w:tcW w:w="703" w:type="dxa"/>
            <w:vAlign w:val="center"/>
          </w:tcPr>
          <w:p w:rsidR="004768B4" w:rsidRPr="007E5055" w:rsidRDefault="004768B4" w:rsidP="004768B4">
            <w:pPr>
              <w:jc w:val="center"/>
              <w:rPr>
                <w:sz w:val="21"/>
                <w:szCs w:val="21"/>
              </w:rPr>
            </w:pPr>
            <w:r w:rsidRPr="007E5055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  <w:tr w:rsidR="004768B4" w:rsidTr="004768B4">
        <w:trPr>
          <w:trHeight w:val="567"/>
        </w:trPr>
        <w:tc>
          <w:tcPr>
            <w:tcW w:w="846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98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809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214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1725" w:type="dxa"/>
          </w:tcPr>
          <w:p w:rsidR="004768B4" w:rsidRDefault="004768B4" w:rsidP="004768B4">
            <w:pPr>
              <w:jc w:val="left"/>
            </w:pPr>
          </w:p>
        </w:tc>
        <w:tc>
          <w:tcPr>
            <w:tcW w:w="703" w:type="dxa"/>
          </w:tcPr>
          <w:p w:rsidR="004768B4" w:rsidRDefault="004768B4" w:rsidP="004768B4">
            <w:pPr>
              <w:jc w:val="left"/>
            </w:pPr>
          </w:p>
        </w:tc>
      </w:tr>
    </w:tbl>
    <w:p w:rsidR="007E5055" w:rsidRPr="007E5055" w:rsidRDefault="007E5055" w:rsidP="004768B4">
      <w:pPr>
        <w:jc w:val="left"/>
      </w:pPr>
    </w:p>
    <w:sectPr w:rsidR="007E5055" w:rsidRPr="007E5055" w:rsidSect="00F23AD9">
      <w:pgSz w:w="11907" w:h="16840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A1" w:rsidRDefault="002A63A1" w:rsidP="00F454D8">
      <w:r>
        <w:separator/>
      </w:r>
    </w:p>
  </w:endnote>
  <w:endnote w:type="continuationSeparator" w:id="0">
    <w:p w:rsidR="002A63A1" w:rsidRDefault="002A63A1" w:rsidP="00F4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A1" w:rsidRDefault="002A63A1" w:rsidP="00F454D8">
      <w:r>
        <w:separator/>
      </w:r>
    </w:p>
  </w:footnote>
  <w:footnote w:type="continuationSeparator" w:id="0">
    <w:p w:rsidR="002A63A1" w:rsidRDefault="002A63A1" w:rsidP="00F4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10"/>
    <w:rsid w:val="000313CC"/>
    <w:rsid w:val="000979FE"/>
    <w:rsid w:val="000C4583"/>
    <w:rsid w:val="001107E7"/>
    <w:rsid w:val="00151B77"/>
    <w:rsid w:val="001D081D"/>
    <w:rsid w:val="0023759F"/>
    <w:rsid w:val="0024286C"/>
    <w:rsid w:val="00253EB4"/>
    <w:rsid w:val="002674DE"/>
    <w:rsid w:val="002706B1"/>
    <w:rsid w:val="00271540"/>
    <w:rsid w:val="002833AF"/>
    <w:rsid w:val="002860C1"/>
    <w:rsid w:val="002A63A1"/>
    <w:rsid w:val="0035380D"/>
    <w:rsid w:val="003A5F02"/>
    <w:rsid w:val="003F6FA6"/>
    <w:rsid w:val="004031F9"/>
    <w:rsid w:val="004768B4"/>
    <w:rsid w:val="004B7393"/>
    <w:rsid w:val="004E2DDF"/>
    <w:rsid w:val="004E70A4"/>
    <w:rsid w:val="00617D88"/>
    <w:rsid w:val="00672610"/>
    <w:rsid w:val="006E5CFE"/>
    <w:rsid w:val="00731486"/>
    <w:rsid w:val="0073533D"/>
    <w:rsid w:val="00751DD7"/>
    <w:rsid w:val="00763C38"/>
    <w:rsid w:val="007758FE"/>
    <w:rsid w:val="0079378E"/>
    <w:rsid w:val="007B77D5"/>
    <w:rsid w:val="007C051B"/>
    <w:rsid w:val="007E5055"/>
    <w:rsid w:val="007E5905"/>
    <w:rsid w:val="00811CD6"/>
    <w:rsid w:val="00820EF5"/>
    <w:rsid w:val="00930744"/>
    <w:rsid w:val="009A536E"/>
    <w:rsid w:val="009E00FD"/>
    <w:rsid w:val="00A55CDA"/>
    <w:rsid w:val="00AA1535"/>
    <w:rsid w:val="00B414FF"/>
    <w:rsid w:val="00B43A61"/>
    <w:rsid w:val="00B6757B"/>
    <w:rsid w:val="00C30E6D"/>
    <w:rsid w:val="00CF2633"/>
    <w:rsid w:val="00D64A57"/>
    <w:rsid w:val="00DC4DC7"/>
    <w:rsid w:val="00DC5262"/>
    <w:rsid w:val="00DD6FEC"/>
    <w:rsid w:val="00E34B34"/>
    <w:rsid w:val="00E34F59"/>
    <w:rsid w:val="00E72634"/>
    <w:rsid w:val="00ED1C5E"/>
    <w:rsid w:val="00F177EA"/>
    <w:rsid w:val="00F23AD9"/>
    <w:rsid w:val="00F366FA"/>
    <w:rsid w:val="00F454D8"/>
    <w:rsid w:val="00FC4638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75500A-3F7C-4510-ABA0-8FB81693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D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378E"/>
  </w:style>
  <w:style w:type="character" w:customStyle="1" w:styleId="a4">
    <w:name w:val="日付 (文字)"/>
    <w:basedOn w:val="a0"/>
    <w:link w:val="a3"/>
    <w:uiPriority w:val="99"/>
    <w:semiHidden/>
    <w:rsid w:val="0079378E"/>
  </w:style>
  <w:style w:type="paragraph" w:styleId="a5">
    <w:name w:val="Note Heading"/>
    <w:basedOn w:val="a"/>
    <w:next w:val="a"/>
    <w:link w:val="a6"/>
    <w:uiPriority w:val="99"/>
    <w:unhideWhenUsed/>
    <w:rsid w:val="00253EB4"/>
    <w:pPr>
      <w:jc w:val="center"/>
    </w:pPr>
  </w:style>
  <w:style w:type="character" w:customStyle="1" w:styleId="a6">
    <w:name w:val="記 (文字)"/>
    <w:basedOn w:val="a0"/>
    <w:link w:val="a5"/>
    <w:uiPriority w:val="99"/>
    <w:rsid w:val="00253EB4"/>
    <w:rPr>
      <w:sz w:val="22"/>
    </w:rPr>
  </w:style>
  <w:style w:type="paragraph" w:styleId="a7">
    <w:name w:val="Closing"/>
    <w:basedOn w:val="a"/>
    <w:link w:val="a8"/>
    <w:uiPriority w:val="99"/>
    <w:unhideWhenUsed/>
    <w:rsid w:val="00253EB4"/>
    <w:pPr>
      <w:jc w:val="right"/>
    </w:pPr>
  </w:style>
  <w:style w:type="character" w:customStyle="1" w:styleId="a8">
    <w:name w:val="結語 (文字)"/>
    <w:basedOn w:val="a0"/>
    <w:link w:val="a7"/>
    <w:uiPriority w:val="99"/>
    <w:rsid w:val="00253EB4"/>
    <w:rPr>
      <w:sz w:val="22"/>
    </w:rPr>
  </w:style>
  <w:style w:type="paragraph" w:styleId="a9">
    <w:name w:val="header"/>
    <w:basedOn w:val="a"/>
    <w:link w:val="aa"/>
    <w:uiPriority w:val="99"/>
    <w:unhideWhenUsed/>
    <w:rsid w:val="00F454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54D8"/>
  </w:style>
  <w:style w:type="paragraph" w:styleId="ab">
    <w:name w:val="footer"/>
    <w:basedOn w:val="a"/>
    <w:link w:val="ac"/>
    <w:uiPriority w:val="99"/>
    <w:unhideWhenUsed/>
    <w:rsid w:val="00F454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54D8"/>
  </w:style>
  <w:style w:type="paragraph" w:styleId="ad">
    <w:name w:val="Balloon Text"/>
    <w:basedOn w:val="a"/>
    <w:link w:val="ae"/>
    <w:uiPriority w:val="99"/>
    <w:semiHidden/>
    <w:unhideWhenUsed/>
    <w:rsid w:val="00731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148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E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D5A2-61C0-4C79-BEC2-59054506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ku-katyo1</dc:creator>
  <cp:keywords/>
  <dc:description/>
  <cp:lastModifiedBy>pk-houki00</cp:lastModifiedBy>
  <cp:revision>5</cp:revision>
  <cp:lastPrinted>2019-08-23T05:10:00Z</cp:lastPrinted>
  <dcterms:created xsi:type="dcterms:W3CDTF">2020-05-20T07:51:00Z</dcterms:created>
  <dcterms:modified xsi:type="dcterms:W3CDTF">2020-06-10T03:07:00Z</dcterms:modified>
</cp:coreProperties>
</file>