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D1" w:rsidRPr="001830BE" w:rsidRDefault="001B65D1" w:rsidP="001B65D1">
      <w:pPr>
        <w:rPr>
          <w:rFonts w:hAnsi="ＭＳ 明朝"/>
        </w:rPr>
      </w:pPr>
      <w:r w:rsidRPr="001830BE">
        <w:rPr>
          <w:rFonts w:hAnsi="ＭＳ 明朝" w:hint="eastAsia"/>
        </w:rPr>
        <w:t>別表（第5条関係）</w:t>
      </w:r>
    </w:p>
    <w:p w:rsidR="001B65D1" w:rsidRPr="001830BE" w:rsidRDefault="001B65D1" w:rsidP="001B65D1">
      <w:pPr>
        <w:rPr>
          <w:rFonts w:hAnsi="ＭＳ 明朝"/>
        </w:rPr>
      </w:pPr>
      <w:r w:rsidRPr="001830BE">
        <w:rPr>
          <w:rFonts w:hAnsi="ＭＳ 明朝" w:hint="eastAsia"/>
        </w:rPr>
        <w:t>立体駐車場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8"/>
        <w:gridCol w:w="1674"/>
        <w:gridCol w:w="1974"/>
        <w:gridCol w:w="3807"/>
      </w:tblGrid>
      <w:tr w:rsidR="001B65D1" w:rsidRPr="001830BE" w:rsidTr="00C42335">
        <w:trPr>
          <w:trHeight w:val="814"/>
        </w:trPr>
        <w:tc>
          <w:tcPr>
            <w:tcW w:w="2692" w:type="dxa"/>
            <w:gridSpan w:val="2"/>
            <w:vAlign w:val="center"/>
          </w:tcPr>
          <w:p w:rsidR="001B65D1" w:rsidRPr="001830BE" w:rsidRDefault="001B65D1" w:rsidP="00C42335">
            <w:pPr>
              <w:jc w:val="center"/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利用者・定期券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jc w:val="center"/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駐車料金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jc w:val="center"/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備　　考</w:t>
            </w:r>
          </w:p>
        </w:tc>
      </w:tr>
      <w:tr w:rsidR="001B65D1" w:rsidRPr="001830BE" w:rsidTr="00C42335">
        <w:trPr>
          <w:trHeight w:val="630"/>
        </w:trPr>
        <w:tc>
          <w:tcPr>
            <w:tcW w:w="2692" w:type="dxa"/>
            <w:gridSpan w:val="2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外来患者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BC3A9D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 xml:space="preserve">　</w:t>
            </w:r>
            <w:r w:rsidRPr="001830BE">
              <w:rPr>
                <w:rFonts w:hAnsi="ＭＳ 明朝"/>
                <w:szCs w:val="18"/>
              </w:rPr>
              <w:t>12</w:t>
            </w:r>
            <w:r w:rsidRPr="001830BE">
              <w:rPr>
                <w:rFonts w:hAnsi="ＭＳ 明朝" w:hint="eastAsia"/>
                <w:szCs w:val="18"/>
              </w:rPr>
              <w:t>分につき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/>
                <w:szCs w:val="18"/>
              </w:rPr>
              <w:t>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駐車</w:t>
            </w:r>
            <w:r w:rsidRPr="001830BE">
              <w:rPr>
                <w:rFonts w:hAnsi="ＭＳ 明朝"/>
                <w:szCs w:val="18"/>
              </w:rPr>
              <w:t>30</w:t>
            </w:r>
            <w:r w:rsidRPr="001830BE">
              <w:rPr>
                <w:rFonts w:hAnsi="ＭＳ 明朝" w:hint="eastAsia"/>
                <w:szCs w:val="18"/>
              </w:rPr>
              <w:t>分以内無料</w:t>
            </w:r>
          </w:p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病院受診後の診察券を精算機に通した場合</w:t>
            </w:r>
          </w:p>
          <w:p w:rsidR="001B65D1" w:rsidRPr="001830BE" w:rsidRDefault="001B65D1" w:rsidP="00BC3A9D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/>
                <w:szCs w:val="18"/>
              </w:rPr>
              <w:t>4</w:t>
            </w:r>
            <w:r w:rsidRPr="001830BE">
              <w:rPr>
                <w:rFonts w:hAnsi="ＭＳ 明朝" w:hint="eastAsia"/>
                <w:szCs w:val="18"/>
              </w:rPr>
              <w:t>時間まで最大</w:t>
            </w:r>
            <w:r w:rsidR="00BC3A9D">
              <w:rPr>
                <w:rFonts w:hAnsi="ＭＳ 明朝" w:hint="eastAsia"/>
                <w:szCs w:val="18"/>
              </w:rPr>
              <w:t>3</w:t>
            </w:r>
            <w:r w:rsidRPr="001830BE">
              <w:rPr>
                <w:rFonts w:hAnsi="ＭＳ 明朝"/>
                <w:szCs w:val="18"/>
              </w:rPr>
              <w:t>50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</w:tr>
      <w:tr w:rsidR="001B65D1" w:rsidRPr="001830BE" w:rsidTr="00C42335">
        <w:trPr>
          <w:trHeight w:val="799"/>
        </w:trPr>
        <w:tc>
          <w:tcPr>
            <w:tcW w:w="2692" w:type="dxa"/>
            <w:gridSpan w:val="2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保育所利用者</w:t>
            </w:r>
          </w:p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 w:val="16"/>
                <w:szCs w:val="18"/>
              </w:rPr>
              <w:t>（送迎を目的とする者に限る。）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 xml:space="preserve">　</w:t>
            </w:r>
            <w:r w:rsidRPr="001830BE">
              <w:rPr>
                <w:rFonts w:hAnsi="ＭＳ 明朝"/>
                <w:szCs w:val="18"/>
              </w:rPr>
              <w:t>12</w:t>
            </w:r>
            <w:r w:rsidRPr="001830BE">
              <w:rPr>
                <w:rFonts w:hAnsi="ＭＳ 明朝" w:hint="eastAsia"/>
                <w:szCs w:val="18"/>
              </w:rPr>
              <w:t>分につき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/>
                <w:szCs w:val="18"/>
              </w:rPr>
              <w:t>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BC3A9D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駐車</w:t>
            </w:r>
            <w:r w:rsidR="00BC3A9D">
              <w:rPr>
                <w:rFonts w:hAnsi="ＭＳ 明朝" w:hint="eastAsia"/>
                <w:szCs w:val="18"/>
              </w:rPr>
              <w:t>1時間</w:t>
            </w:r>
            <w:r w:rsidRPr="001830BE">
              <w:rPr>
                <w:rFonts w:hAnsi="ＭＳ 明朝" w:hint="eastAsia"/>
                <w:szCs w:val="18"/>
              </w:rPr>
              <w:t>以内無料</w:t>
            </w:r>
          </w:p>
        </w:tc>
      </w:tr>
      <w:tr w:rsidR="001B65D1" w:rsidRPr="001830BE" w:rsidTr="00C42335">
        <w:trPr>
          <w:trHeight w:val="811"/>
        </w:trPr>
        <w:tc>
          <w:tcPr>
            <w:tcW w:w="2692" w:type="dxa"/>
            <w:gridSpan w:val="2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 w:val="16"/>
                <w:szCs w:val="18"/>
              </w:rPr>
              <w:t>見舞者</w:t>
            </w:r>
          </w:p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 w:val="16"/>
                <w:szCs w:val="18"/>
              </w:rPr>
              <w:t>その他病院長が必要と認めた者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 xml:space="preserve">　</w:t>
            </w:r>
            <w:r w:rsidRPr="001830BE">
              <w:rPr>
                <w:rFonts w:hAnsi="ＭＳ 明朝"/>
                <w:szCs w:val="18"/>
              </w:rPr>
              <w:t>12</w:t>
            </w:r>
            <w:r w:rsidRPr="001830BE">
              <w:rPr>
                <w:rFonts w:hAnsi="ＭＳ 明朝" w:hint="eastAsia"/>
                <w:szCs w:val="18"/>
              </w:rPr>
              <w:t>分につき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/>
                <w:szCs w:val="18"/>
              </w:rPr>
              <w:t>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駐車</w:t>
            </w:r>
            <w:r w:rsidRPr="001830BE">
              <w:rPr>
                <w:rFonts w:hAnsi="ＭＳ 明朝"/>
                <w:szCs w:val="18"/>
              </w:rPr>
              <w:t>30分以内無料</w:t>
            </w:r>
          </w:p>
        </w:tc>
      </w:tr>
      <w:tr w:rsidR="001B65D1" w:rsidRPr="001830BE" w:rsidTr="00C42335">
        <w:trPr>
          <w:trHeight w:val="808"/>
        </w:trPr>
        <w:tc>
          <w:tcPr>
            <w:tcW w:w="2692" w:type="dxa"/>
            <w:gridSpan w:val="2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夜　　間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 xml:space="preserve">　</w:t>
            </w:r>
            <w:r w:rsidRPr="001830BE">
              <w:rPr>
                <w:rFonts w:hAnsi="ＭＳ 明朝"/>
                <w:szCs w:val="18"/>
              </w:rPr>
              <w:t>30</w:t>
            </w:r>
            <w:r w:rsidRPr="001830BE">
              <w:rPr>
                <w:rFonts w:hAnsi="ＭＳ 明朝" w:hint="eastAsia"/>
                <w:szCs w:val="18"/>
              </w:rPr>
              <w:t>分につき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/>
                <w:szCs w:val="18"/>
              </w:rPr>
              <w:t>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午後10時から翌朝午前</w:t>
            </w:r>
            <w:r w:rsidRPr="001830BE">
              <w:rPr>
                <w:rFonts w:hAnsi="ＭＳ 明朝"/>
                <w:szCs w:val="18"/>
              </w:rPr>
              <w:t>8</w:t>
            </w:r>
            <w:r w:rsidRPr="001830BE">
              <w:rPr>
                <w:rFonts w:hAnsi="ＭＳ 明朝" w:hint="eastAsia"/>
                <w:szCs w:val="18"/>
              </w:rPr>
              <w:t>時まで</w:t>
            </w:r>
          </w:p>
        </w:tc>
      </w:tr>
      <w:tr w:rsidR="001B65D1" w:rsidRPr="001830BE" w:rsidTr="00C42335">
        <w:trPr>
          <w:trHeight w:val="820"/>
        </w:trPr>
        <w:tc>
          <w:tcPr>
            <w:tcW w:w="2692" w:type="dxa"/>
            <w:gridSpan w:val="2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長時間割引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当日最大</w:t>
            </w:r>
          </w:p>
          <w:p w:rsidR="001B65D1" w:rsidRPr="001830BE" w:rsidRDefault="00BC3A9D" w:rsidP="00C42335">
            <w:pPr>
              <w:ind w:firstLineChars="500" w:firstLine="900"/>
              <w:rPr>
                <w:rFonts w:hAnsi="ＭＳ 明朝"/>
                <w:szCs w:val="18"/>
              </w:rPr>
            </w:pPr>
            <w:r>
              <w:rPr>
                <w:rFonts w:hAnsi="ＭＳ 明朝"/>
                <w:szCs w:val="18"/>
              </w:rPr>
              <w:t>2,</w:t>
            </w:r>
            <w:r>
              <w:rPr>
                <w:rFonts w:hAnsi="ＭＳ 明朝" w:hint="eastAsia"/>
                <w:szCs w:val="18"/>
              </w:rPr>
              <w:t>8</w:t>
            </w:r>
            <w:r w:rsidR="001B65D1" w:rsidRPr="001830BE">
              <w:rPr>
                <w:rFonts w:hAnsi="ＭＳ 明朝"/>
                <w:szCs w:val="18"/>
              </w:rPr>
              <w:t>00</w:t>
            </w:r>
            <w:r w:rsidR="001B65D1"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午前0時を超えると再課金あり。</w:t>
            </w:r>
          </w:p>
        </w:tc>
      </w:tr>
      <w:tr w:rsidR="001B65D1" w:rsidRPr="001830BE" w:rsidTr="00C42335">
        <w:trPr>
          <w:trHeight w:val="803"/>
        </w:trPr>
        <w:tc>
          <w:tcPr>
            <w:tcW w:w="1018" w:type="dxa"/>
            <w:vMerge w:val="restart"/>
            <w:textDirection w:val="tbRlV"/>
            <w:vAlign w:val="center"/>
          </w:tcPr>
          <w:p w:rsidR="001B65D1" w:rsidRPr="001830BE" w:rsidRDefault="001B65D1" w:rsidP="00C42335">
            <w:pPr>
              <w:ind w:left="113" w:right="113" w:firstLineChars="100" w:firstLine="180"/>
              <w:jc w:val="center"/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定　期　券</w:t>
            </w:r>
          </w:p>
        </w:tc>
        <w:tc>
          <w:tcPr>
            <w:tcW w:w="16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平日パスカード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/>
                <w:szCs w:val="18"/>
              </w:rPr>
              <w:t>1</w:t>
            </w:r>
            <w:r w:rsidRPr="001830BE">
              <w:rPr>
                <w:rFonts w:hAnsi="ＭＳ 明朝" w:hint="eastAsia"/>
                <w:szCs w:val="18"/>
              </w:rPr>
              <w:t>月につき</w:t>
            </w:r>
          </w:p>
          <w:p w:rsidR="001B65D1" w:rsidRPr="001830BE" w:rsidRDefault="00BC3A9D" w:rsidP="00BC3A9D">
            <w:pPr>
              <w:ind w:firstLineChars="450" w:firstLine="810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21</w:t>
            </w:r>
            <w:r w:rsidR="001B65D1" w:rsidRPr="001830BE">
              <w:rPr>
                <w:rFonts w:hAnsi="ＭＳ 明朝"/>
                <w:szCs w:val="18"/>
              </w:rPr>
              <w:t>,</w:t>
            </w:r>
            <w:r>
              <w:rPr>
                <w:rFonts w:hAnsi="ＭＳ 明朝" w:hint="eastAsia"/>
                <w:szCs w:val="18"/>
              </w:rPr>
              <w:t>56</w:t>
            </w:r>
            <w:r w:rsidR="001B65D1" w:rsidRPr="001830BE">
              <w:rPr>
                <w:rFonts w:hAnsi="ＭＳ 明朝"/>
                <w:szCs w:val="18"/>
              </w:rPr>
              <w:t>0</w:t>
            </w:r>
            <w:r w:rsidR="001B65D1"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月曜日から金曜日（土・日・祝日を除く。）</w:t>
            </w:r>
          </w:p>
        </w:tc>
      </w:tr>
      <w:tr w:rsidR="001B65D1" w:rsidRPr="001830BE" w:rsidTr="00C42335">
        <w:trPr>
          <w:trHeight w:val="815"/>
        </w:trPr>
        <w:tc>
          <w:tcPr>
            <w:tcW w:w="1018" w:type="dxa"/>
            <w:vMerge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</w:p>
        </w:tc>
        <w:tc>
          <w:tcPr>
            <w:tcW w:w="16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通院パスカード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/>
                <w:szCs w:val="18"/>
              </w:rPr>
              <w:t>1</w:t>
            </w:r>
            <w:r w:rsidRPr="001830BE">
              <w:rPr>
                <w:rFonts w:hAnsi="ＭＳ 明朝" w:hint="eastAsia"/>
                <w:szCs w:val="18"/>
              </w:rPr>
              <w:t>月につき</w:t>
            </w:r>
          </w:p>
          <w:p w:rsidR="001B65D1" w:rsidRPr="001830BE" w:rsidRDefault="00BC3A9D" w:rsidP="00BC3A9D">
            <w:pPr>
              <w:ind w:firstLineChars="450" w:firstLine="810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25</w:t>
            </w:r>
            <w:r w:rsidR="001B65D1" w:rsidRPr="001830BE">
              <w:rPr>
                <w:rFonts w:hAnsi="ＭＳ 明朝"/>
                <w:szCs w:val="18"/>
              </w:rPr>
              <w:t>,</w:t>
            </w:r>
            <w:r>
              <w:rPr>
                <w:rFonts w:hAnsi="ＭＳ 明朝" w:hint="eastAsia"/>
                <w:szCs w:val="18"/>
              </w:rPr>
              <w:t>2</w:t>
            </w:r>
            <w:r w:rsidR="001B65D1" w:rsidRPr="001830BE">
              <w:rPr>
                <w:rFonts w:hAnsi="ＭＳ 明朝"/>
                <w:szCs w:val="18"/>
              </w:rPr>
              <w:t>00</w:t>
            </w:r>
            <w:r w:rsidR="001B65D1"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月曜日から土曜日（日・祝日を除く。）</w:t>
            </w:r>
          </w:p>
        </w:tc>
      </w:tr>
      <w:tr w:rsidR="001B65D1" w:rsidRPr="001830BE" w:rsidTr="00C42335">
        <w:trPr>
          <w:trHeight w:val="812"/>
        </w:trPr>
        <w:tc>
          <w:tcPr>
            <w:tcW w:w="1018" w:type="dxa"/>
            <w:vMerge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</w:p>
        </w:tc>
        <w:tc>
          <w:tcPr>
            <w:tcW w:w="16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全日パスカード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/>
                <w:szCs w:val="18"/>
              </w:rPr>
              <w:t>1</w:t>
            </w:r>
            <w:r w:rsidRPr="001830BE">
              <w:rPr>
                <w:rFonts w:hAnsi="ＭＳ 明朝" w:hint="eastAsia"/>
                <w:szCs w:val="18"/>
              </w:rPr>
              <w:t>月につき</w:t>
            </w:r>
          </w:p>
          <w:p w:rsidR="001B65D1" w:rsidRPr="001830BE" w:rsidRDefault="00BC3A9D" w:rsidP="00BC3A9D">
            <w:pPr>
              <w:ind w:firstLineChars="450" w:firstLine="810"/>
              <w:rPr>
                <w:rFonts w:hAnsi="ＭＳ 明朝"/>
                <w:szCs w:val="18"/>
              </w:rPr>
            </w:pPr>
            <w:r>
              <w:rPr>
                <w:rFonts w:hAnsi="ＭＳ 明朝"/>
                <w:szCs w:val="18"/>
              </w:rPr>
              <w:t>2</w:t>
            </w:r>
            <w:r>
              <w:rPr>
                <w:rFonts w:hAnsi="ＭＳ 明朝" w:hint="eastAsia"/>
                <w:szCs w:val="18"/>
              </w:rPr>
              <w:t>8</w:t>
            </w:r>
            <w:r w:rsidR="001B65D1" w:rsidRPr="001830BE">
              <w:rPr>
                <w:rFonts w:hAnsi="ＭＳ 明朝"/>
                <w:szCs w:val="18"/>
              </w:rPr>
              <w:t>,</w:t>
            </w:r>
            <w:r>
              <w:rPr>
                <w:rFonts w:hAnsi="ＭＳ 明朝" w:hint="eastAsia"/>
                <w:szCs w:val="18"/>
              </w:rPr>
              <w:t>7</w:t>
            </w:r>
            <w:r w:rsidR="001B65D1" w:rsidRPr="001830BE">
              <w:rPr>
                <w:rFonts w:hAnsi="ＭＳ 明朝"/>
                <w:szCs w:val="18"/>
              </w:rPr>
              <w:t>00</w:t>
            </w:r>
            <w:r w:rsidR="001B65D1"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全ての曜日</w:t>
            </w:r>
          </w:p>
        </w:tc>
      </w:tr>
      <w:tr w:rsidR="001B65D1" w:rsidRPr="001830BE" w:rsidTr="00C42335">
        <w:trPr>
          <w:trHeight w:val="810"/>
        </w:trPr>
        <w:tc>
          <w:tcPr>
            <w:tcW w:w="1018" w:type="dxa"/>
            <w:vMerge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</w:p>
        </w:tc>
        <w:tc>
          <w:tcPr>
            <w:tcW w:w="16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再発行手数料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ind w:firstLineChars="100" w:firstLine="180"/>
              <w:rPr>
                <w:rFonts w:hAnsi="ＭＳ 明朝"/>
                <w:szCs w:val="18"/>
              </w:rPr>
            </w:pPr>
            <w:r w:rsidRPr="001830BE">
              <w:rPr>
                <w:rFonts w:hAnsi="ＭＳ 明朝"/>
                <w:szCs w:val="18"/>
              </w:rPr>
              <w:t>1</w:t>
            </w:r>
            <w:r w:rsidRPr="001830BE">
              <w:rPr>
                <w:rFonts w:hAnsi="ＭＳ 明朝" w:hint="eastAsia"/>
                <w:szCs w:val="18"/>
              </w:rPr>
              <w:t>枚につき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/>
                <w:szCs w:val="18"/>
              </w:rPr>
              <w:t>00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7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</w:p>
        </w:tc>
      </w:tr>
    </w:tbl>
    <w:p w:rsidR="001B65D1" w:rsidRPr="001830BE" w:rsidRDefault="001B65D1" w:rsidP="001B65D1">
      <w:pPr>
        <w:rPr>
          <w:rFonts w:hAnsi="ＭＳ 明朝"/>
        </w:rPr>
      </w:pPr>
    </w:p>
    <w:p w:rsidR="001B65D1" w:rsidRPr="001830BE" w:rsidRDefault="001B65D1" w:rsidP="001B65D1">
      <w:pPr>
        <w:rPr>
          <w:rFonts w:hAnsi="ＭＳ 明朝"/>
        </w:rPr>
      </w:pPr>
      <w:r w:rsidRPr="001830BE">
        <w:rPr>
          <w:rFonts w:hAnsi="ＭＳ 明朝" w:hint="eastAsia"/>
        </w:rPr>
        <w:t>正面玄関前身障者用駐車場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2"/>
        <w:gridCol w:w="1974"/>
        <w:gridCol w:w="3808"/>
      </w:tblGrid>
      <w:tr w:rsidR="001B65D1" w:rsidRPr="001830BE" w:rsidTr="00C42335">
        <w:trPr>
          <w:trHeight w:val="801"/>
        </w:trPr>
        <w:tc>
          <w:tcPr>
            <w:tcW w:w="2692" w:type="dxa"/>
            <w:vAlign w:val="center"/>
          </w:tcPr>
          <w:p w:rsidR="001B65D1" w:rsidRPr="001830BE" w:rsidRDefault="001B65D1" w:rsidP="00C42335">
            <w:pPr>
              <w:jc w:val="center"/>
              <w:rPr>
                <w:rFonts w:asciiTheme="minorEastAsia" w:hAnsiTheme="minorEastAsia"/>
                <w:szCs w:val="18"/>
              </w:rPr>
            </w:pPr>
            <w:r w:rsidRPr="001830BE">
              <w:rPr>
                <w:rFonts w:asciiTheme="minorEastAsia" w:hAnsiTheme="minorEastAsia" w:hint="eastAsia"/>
                <w:szCs w:val="18"/>
              </w:rPr>
              <w:t>利用者・定期券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jc w:val="center"/>
              <w:rPr>
                <w:rFonts w:asciiTheme="minorEastAsia" w:hAnsiTheme="minorEastAsia"/>
                <w:szCs w:val="18"/>
              </w:rPr>
            </w:pPr>
            <w:r w:rsidRPr="001830BE">
              <w:rPr>
                <w:rFonts w:asciiTheme="minorEastAsia" w:hAnsiTheme="minorEastAsia" w:hint="eastAsia"/>
                <w:szCs w:val="18"/>
              </w:rPr>
              <w:t>駐車料金</w:t>
            </w:r>
          </w:p>
        </w:tc>
        <w:tc>
          <w:tcPr>
            <w:tcW w:w="3808" w:type="dxa"/>
            <w:vAlign w:val="center"/>
          </w:tcPr>
          <w:p w:rsidR="001B65D1" w:rsidRPr="001830BE" w:rsidRDefault="001B65D1" w:rsidP="00C42335">
            <w:pPr>
              <w:jc w:val="center"/>
              <w:rPr>
                <w:rFonts w:asciiTheme="minorEastAsia" w:hAnsiTheme="minorEastAsia"/>
                <w:szCs w:val="18"/>
              </w:rPr>
            </w:pPr>
            <w:r w:rsidRPr="001830BE">
              <w:rPr>
                <w:rFonts w:asciiTheme="minorEastAsia" w:hAnsiTheme="minorEastAsia" w:hint="eastAsia"/>
                <w:szCs w:val="18"/>
              </w:rPr>
              <w:t>備　　考</w:t>
            </w:r>
          </w:p>
        </w:tc>
      </w:tr>
      <w:tr w:rsidR="001B65D1" w:rsidRPr="001830BE" w:rsidTr="00C42335">
        <w:trPr>
          <w:trHeight w:val="801"/>
        </w:trPr>
        <w:tc>
          <w:tcPr>
            <w:tcW w:w="2692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外来患者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 xml:space="preserve">　12分につき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 w:hint="eastAsia"/>
                <w:szCs w:val="18"/>
              </w:rPr>
              <w:t>0円</w:t>
            </w:r>
          </w:p>
        </w:tc>
        <w:tc>
          <w:tcPr>
            <w:tcW w:w="3808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駐車</w:t>
            </w:r>
            <w:r w:rsidRPr="001830BE">
              <w:rPr>
                <w:rFonts w:hAnsi="ＭＳ 明朝"/>
                <w:szCs w:val="18"/>
              </w:rPr>
              <w:t>30</w:t>
            </w:r>
            <w:r w:rsidRPr="001830BE">
              <w:rPr>
                <w:rFonts w:hAnsi="ＭＳ 明朝" w:hint="eastAsia"/>
                <w:szCs w:val="18"/>
              </w:rPr>
              <w:t>分以内無料</w:t>
            </w:r>
          </w:p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病院受診後の診察券を精算機に通した場合</w:t>
            </w:r>
          </w:p>
          <w:p w:rsidR="001B65D1" w:rsidRPr="001830BE" w:rsidRDefault="001B65D1" w:rsidP="00BC3A9D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4時間まで最大</w:t>
            </w:r>
            <w:r w:rsidR="00BC3A9D">
              <w:rPr>
                <w:rFonts w:hAnsi="ＭＳ 明朝" w:hint="eastAsia"/>
                <w:szCs w:val="18"/>
              </w:rPr>
              <w:t>3</w:t>
            </w:r>
            <w:bookmarkStart w:id="0" w:name="_GoBack"/>
            <w:bookmarkEnd w:id="0"/>
            <w:r w:rsidRPr="001830BE">
              <w:rPr>
                <w:rFonts w:hAnsi="ＭＳ 明朝" w:hint="eastAsia"/>
                <w:szCs w:val="18"/>
              </w:rPr>
              <w:t>50円</w:t>
            </w:r>
          </w:p>
        </w:tc>
      </w:tr>
      <w:tr w:rsidR="001B65D1" w:rsidRPr="001830BE" w:rsidTr="00C42335">
        <w:trPr>
          <w:trHeight w:val="801"/>
        </w:trPr>
        <w:tc>
          <w:tcPr>
            <w:tcW w:w="2692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 w:val="16"/>
                <w:szCs w:val="18"/>
              </w:rPr>
              <w:t>その他病院長が必要と認めた者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 xml:space="preserve">　12分につき</w:t>
            </w:r>
            <w:r w:rsidR="00BC3A9D">
              <w:rPr>
                <w:rFonts w:hAnsi="ＭＳ 明朝" w:hint="eastAsia"/>
                <w:szCs w:val="18"/>
              </w:rPr>
              <w:t>7</w:t>
            </w:r>
            <w:r w:rsidRPr="001830BE">
              <w:rPr>
                <w:rFonts w:hAnsi="ＭＳ 明朝" w:hint="eastAsia"/>
                <w:szCs w:val="18"/>
              </w:rPr>
              <w:t>0円</w:t>
            </w:r>
          </w:p>
        </w:tc>
        <w:tc>
          <w:tcPr>
            <w:tcW w:w="3808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駐車</w:t>
            </w:r>
            <w:r w:rsidRPr="001830BE">
              <w:rPr>
                <w:rFonts w:hAnsi="ＭＳ 明朝"/>
                <w:szCs w:val="18"/>
              </w:rPr>
              <w:t>30</w:t>
            </w:r>
            <w:r w:rsidRPr="001830BE">
              <w:rPr>
                <w:rFonts w:hAnsi="ＭＳ 明朝" w:hint="eastAsia"/>
                <w:szCs w:val="18"/>
              </w:rPr>
              <w:t>分以内無料</w:t>
            </w:r>
          </w:p>
        </w:tc>
      </w:tr>
      <w:tr w:rsidR="001B65D1" w:rsidRPr="001830BE" w:rsidTr="00C42335">
        <w:trPr>
          <w:trHeight w:val="801"/>
        </w:trPr>
        <w:tc>
          <w:tcPr>
            <w:tcW w:w="2692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長時間割引</w:t>
            </w:r>
          </w:p>
        </w:tc>
        <w:tc>
          <w:tcPr>
            <w:tcW w:w="1974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当日最大</w:t>
            </w:r>
          </w:p>
          <w:p w:rsidR="001B65D1" w:rsidRPr="001830BE" w:rsidRDefault="001B65D1" w:rsidP="00C42335">
            <w:pPr>
              <w:ind w:firstLineChars="500" w:firstLine="900"/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2</w:t>
            </w:r>
            <w:r w:rsidR="00BC3A9D">
              <w:rPr>
                <w:rFonts w:hAnsi="ＭＳ 明朝"/>
                <w:szCs w:val="18"/>
              </w:rPr>
              <w:t>,</w:t>
            </w:r>
            <w:r w:rsidR="00BC3A9D">
              <w:rPr>
                <w:rFonts w:hAnsi="ＭＳ 明朝" w:hint="eastAsia"/>
                <w:szCs w:val="18"/>
              </w:rPr>
              <w:t>8</w:t>
            </w:r>
            <w:r w:rsidRPr="001830BE">
              <w:rPr>
                <w:rFonts w:hAnsi="ＭＳ 明朝"/>
                <w:szCs w:val="18"/>
              </w:rPr>
              <w:t>00</w:t>
            </w:r>
            <w:r w:rsidRPr="001830BE">
              <w:rPr>
                <w:rFonts w:hAnsi="ＭＳ 明朝" w:hint="eastAsia"/>
                <w:szCs w:val="18"/>
              </w:rPr>
              <w:t>円</w:t>
            </w:r>
          </w:p>
        </w:tc>
        <w:tc>
          <w:tcPr>
            <w:tcW w:w="3808" w:type="dxa"/>
            <w:vAlign w:val="center"/>
          </w:tcPr>
          <w:p w:rsidR="001B65D1" w:rsidRPr="001830BE" w:rsidRDefault="001B65D1" w:rsidP="00C42335">
            <w:pPr>
              <w:rPr>
                <w:rFonts w:hAnsi="ＭＳ 明朝"/>
                <w:szCs w:val="18"/>
              </w:rPr>
            </w:pPr>
            <w:r w:rsidRPr="001830BE">
              <w:rPr>
                <w:rFonts w:hAnsi="ＭＳ 明朝" w:hint="eastAsia"/>
                <w:szCs w:val="18"/>
              </w:rPr>
              <w:t>午前0時を超えると再課金あり</w:t>
            </w:r>
          </w:p>
        </w:tc>
      </w:tr>
    </w:tbl>
    <w:p w:rsidR="009344C2" w:rsidRPr="001B65D1" w:rsidRDefault="00BC3A9D"/>
    <w:sectPr w:rsidR="009344C2" w:rsidRPr="001B65D1" w:rsidSect="001B65D1">
      <w:pgSz w:w="11906" w:h="16838"/>
      <w:pgMar w:top="136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9D" w:rsidRDefault="00BC3A9D" w:rsidP="00BC3A9D">
      <w:r>
        <w:separator/>
      </w:r>
    </w:p>
  </w:endnote>
  <w:endnote w:type="continuationSeparator" w:id="0">
    <w:p w:rsidR="00BC3A9D" w:rsidRDefault="00BC3A9D" w:rsidP="00BC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9D" w:rsidRDefault="00BC3A9D" w:rsidP="00BC3A9D">
      <w:r>
        <w:separator/>
      </w:r>
    </w:p>
  </w:footnote>
  <w:footnote w:type="continuationSeparator" w:id="0">
    <w:p w:rsidR="00BC3A9D" w:rsidRDefault="00BC3A9D" w:rsidP="00BC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D1"/>
    <w:rsid w:val="001B65D1"/>
    <w:rsid w:val="005D28BB"/>
    <w:rsid w:val="005F08AB"/>
    <w:rsid w:val="00B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B3CD4"/>
  <w15:chartTrackingRefBased/>
  <w15:docId w15:val="{5271D1C2-5821-40C5-9569-EAE2F272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D1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A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A9D"/>
    <w:rPr>
      <w:rFonts w:ascii="ＭＳ 明朝" w:eastAsia="ＭＳ 明朝"/>
      <w:sz w:val="18"/>
    </w:rPr>
  </w:style>
  <w:style w:type="paragraph" w:styleId="a6">
    <w:name w:val="footer"/>
    <w:basedOn w:val="a"/>
    <w:link w:val="a7"/>
    <w:uiPriority w:val="99"/>
    <w:unhideWhenUsed/>
    <w:rsid w:val="00BC3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A9D"/>
    <w:rPr>
      <w:rFonts w:ascii="ＭＳ 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企画課企画法規G</cp:lastModifiedBy>
  <cp:revision>2</cp:revision>
  <dcterms:created xsi:type="dcterms:W3CDTF">2019-04-22T11:48:00Z</dcterms:created>
  <dcterms:modified xsi:type="dcterms:W3CDTF">2025-03-25T05:37:00Z</dcterms:modified>
</cp:coreProperties>
</file>