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95B" w:rsidRPr="00FB3B90" w:rsidRDefault="0004595B" w:rsidP="0004595B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bookmarkStart w:id="0" w:name="_GoBack"/>
      <w:bookmarkEnd w:id="0"/>
      <w:r w:rsidRPr="00FB3B90">
        <w:rPr>
          <w:rFonts w:hAnsi="ＭＳ 明朝" w:cs="ＭＳ 明朝" w:hint="eastAsia"/>
          <w:color w:val="000000"/>
          <w:kern w:val="0"/>
          <w:szCs w:val="18"/>
        </w:rPr>
        <w:t>別紙様式</w:t>
      </w:r>
      <w:r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第</w:t>
      </w:r>
      <w:r w:rsidR="000728F4"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34</w:t>
      </w:r>
      <w:r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号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（第27条において読み替えて準用する第21条第1項関係）</w:t>
      </w:r>
    </w:p>
    <w:p w:rsidR="0004595B" w:rsidRPr="00FB3B90" w:rsidRDefault="0004595B" w:rsidP="0004595B">
      <w:pPr>
        <w:autoSpaceDE w:val="0"/>
        <w:autoSpaceDN w:val="0"/>
        <w:adjustRightInd w:val="0"/>
        <w:jc w:val="center"/>
        <w:textAlignment w:val="baseline"/>
        <w:rPr>
          <w:rFonts w:hAnsi="ＭＳ 明朝" w:cs="ＭＳ 明朝"/>
          <w:color w:val="000000"/>
          <w:kern w:val="0"/>
          <w:szCs w:val="18"/>
          <w:u w:color="FF0000"/>
        </w:rPr>
      </w:pPr>
    </w:p>
    <w:p w:rsidR="0004595B" w:rsidRPr="00FB3B90" w:rsidRDefault="0004595B" w:rsidP="0004595B">
      <w:pPr>
        <w:autoSpaceDE w:val="0"/>
        <w:autoSpaceDN w:val="0"/>
        <w:adjustRightInd w:val="0"/>
        <w:jc w:val="center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作成された</w:t>
      </w:r>
      <w:r w:rsidR="00BB7860"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行政機関等匿名加工情報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をその用に供して行う事業に関する提案書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F33258" w:rsidP="0004595B">
      <w:pPr>
        <w:autoSpaceDE w:val="0"/>
        <w:autoSpaceDN w:val="0"/>
        <w:adjustRightInd w:val="0"/>
        <w:ind w:left="184" w:hangingChars="100" w:hanging="184"/>
        <w:jc w:val="righ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令和</w:t>
      </w:r>
      <w:r w:rsidR="0004595B" w:rsidRPr="00FB3B90">
        <w:rPr>
          <w:rFonts w:hAnsi="ＭＳ 明朝" w:cs="ＭＳ 明朝" w:hint="eastAsia"/>
          <w:color w:val="000000"/>
          <w:kern w:val="0"/>
          <w:szCs w:val="18"/>
        </w:rPr>
        <w:t xml:space="preserve">　　年　　月　　日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国立大学法人神戸大学長　殿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firstLineChars="2200" w:firstLine="4042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郵 便 番 号</w:t>
      </w:r>
    </w:p>
    <w:p w:rsidR="0004595B" w:rsidRPr="00FB3B90" w:rsidRDefault="0004595B" w:rsidP="0004595B">
      <w:pPr>
        <w:autoSpaceDE w:val="0"/>
        <w:autoSpaceDN w:val="0"/>
        <w:adjustRightInd w:val="0"/>
        <w:ind w:firstLineChars="2200" w:firstLine="4042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（ふりがな）</w:t>
      </w:r>
    </w:p>
    <w:p w:rsidR="0004595B" w:rsidRPr="00FB3B90" w:rsidRDefault="0004595B" w:rsidP="0004595B">
      <w:pPr>
        <w:autoSpaceDE w:val="0"/>
        <w:autoSpaceDN w:val="0"/>
        <w:adjustRightInd w:val="0"/>
        <w:ind w:leftChars="100" w:left="184" w:firstLineChars="2000" w:firstLine="367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 xml:space="preserve">  住所又は居所</w:t>
      </w:r>
    </w:p>
    <w:p w:rsidR="0004595B" w:rsidRPr="00FB3B90" w:rsidRDefault="0004595B" w:rsidP="0004595B">
      <w:pPr>
        <w:autoSpaceDE w:val="0"/>
        <w:autoSpaceDN w:val="0"/>
        <w:adjustRightInd w:val="0"/>
        <w:ind w:leftChars="100" w:left="184" w:firstLineChars="2100" w:firstLine="3858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（ふりがな）</w:t>
      </w:r>
    </w:p>
    <w:p w:rsidR="0004595B" w:rsidRPr="00FB3B90" w:rsidRDefault="0004595B" w:rsidP="0004595B">
      <w:pPr>
        <w:autoSpaceDE w:val="0"/>
        <w:autoSpaceDN w:val="0"/>
        <w:adjustRightInd w:val="0"/>
        <w:ind w:firstLineChars="2200" w:firstLine="4042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氏　　　　名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ab/>
        <w:t xml:space="preserve">　　　　　　　　　　　　　　　　　印</w:t>
      </w:r>
    </w:p>
    <w:p w:rsidR="0004595B" w:rsidRPr="00FB3B90" w:rsidRDefault="0004595B" w:rsidP="0004595B">
      <w:pPr>
        <w:autoSpaceDE w:val="0"/>
        <w:autoSpaceDN w:val="0"/>
        <w:adjustRightInd w:val="0"/>
        <w:ind w:leftChars="100" w:left="184" w:firstLineChars="2100" w:firstLine="3858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連 　絡 　先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firstLineChars="100" w:firstLine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個人情報の保護に関する法律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（</w:t>
      </w:r>
      <w:r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第</w:t>
      </w:r>
      <w:r w:rsidR="00BB7860"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116</w:t>
      </w:r>
      <w:r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条第1項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）の規定により，下記のとおり作成された</w:t>
      </w:r>
      <w:r w:rsidR="00BB7860"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行政機関等匿名加工情報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をその用に供して行う事業（又は事業の変更）に関する提案をします。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center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記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1.提案に係る</w:t>
      </w:r>
      <w:r w:rsidR="00BB7860"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行政機関等匿名加工情報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を特定するに足りる事項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2.</w:t>
      </w:r>
      <w:r w:rsidR="00BB7860"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行政機関等匿名加工情報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の利用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（1）利用の目的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（2）利用の方法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（3）利用に供する事業の内容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（4）上記（3）の事業の用に供しようとする期間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/>
          <w:color w:val="000000"/>
          <w:kern w:val="0"/>
          <w:szCs w:val="18"/>
        </w:rPr>
        <w:t xml:space="preserve"> 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3.漏えいの防止等</w:t>
      </w:r>
      <w:r w:rsidR="00BB7860"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行政機関等匿名加工情報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の適切な管理のために講ずる措置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4.</w:t>
      </w:r>
      <w:r w:rsidR="00BB7860"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行政機関等匿名加工情報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の提供の方法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（1）提供媒体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ab/>
        <w:t>□ CD-R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ab/>
        <w:t xml:space="preserve">　　　　 □ DVD-R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（2）提供方法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ab/>
        <w:t>□ 窓口受領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ab/>
        <w:t>□ 郵送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lastRenderedPageBreak/>
        <w:t xml:space="preserve">記載要領 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1.不要な文字は，抹消すること。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2.「住所又は居所」には，法人その他の団体にあっては，本店又は主たる事務所の所在地を記載すること。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3.「氏名」には，自筆で記入したときは，押印を省略できる。法人その他の団体にあっては，名称及び代表者の氏名を記載することとし，代表者が自筆で記入したときは押印を省略できる。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4.「連絡先」には，連絡のとれる電話番号及び電子メールアドレスを記載すること。担当部署等がある場合は，当該担当部署名及び担当者を記載すること。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5.「提案に係る</w:t>
      </w:r>
      <w:r w:rsidR="00BB7860"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行政機関等匿名加工情報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を特定するに足りる事項」には，</w:t>
      </w:r>
      <w:r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個人情報の保護に関する法律（以下「法」という。）第</w:t>
      </w:r>
      <w:r w:rsidR="00BB7860"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115</w:t>
      </w:r>
      <w:r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条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の規定により個人情報ファイル簿に記載された</w:t>
      </w:r>
      <w:r w:rsidR="00BB7860"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行政機関等匿名加工情報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の概要を記載すること。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6.「</w:t>
      </w:r>
      <w:r w:rsidR="00BB7860"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行政機関等匿名加工情報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の利用」には，（1）から（4）までの事項を具体的に記載すること。また，（4）の「上記（3）の事業の用に供しようとする期間」 には，事業の目的，内容並びに</w:t>
      </w:r>
      <w:r w:rsidR="00BB7860"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行政機関等匿名加工情報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の利用目的及び方法からみて必要な期間を記載すること。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7.「漏えいの防止等</w:t>
      </w:r>
      <w:r w:rsidR="00BB7860"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行政機関等匿名加工情報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の適切な管理のために講ずる措置」には，「個人情報の保護に関する法律についてのガイドライン（</w:t>
      </w:r>
      <w:r w:rsidR="00BB7860"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匿名加工情報</w:t>
      </w:r>
      <w:r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編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）」を踏まえて記載すること。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8.「</w:t>
      </w:r>
      <w:r w:rsidR="00BB7860"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行政機関等匿名加工情報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の提供の方法」には，該当する口のチェックボックスに「レ」マークを入れること（法</w:t>
      </w:r>
      <w:r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第</w:t>
      </w:r>
      <w:r w:rsidR="00866578"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116</w:t>
      </w:r>
      <w:r w:rsidRPr="00FB3B90">
        <w:rPr>
          <w:rFonts w:hAnsi="ＭＳ 明朝" w:cs="ＭＳ 明朝" w:hint="eastAsia"/>
          <w:color w:val="000000"/>
          <w:kern w:val="0"/>
          <w:szCs w:val="18"/>
          <w:u w:color="FF0000"/>
        </w:rPr>
        <w:t>条第1項前段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の提案をする場合に限る。）。</w:t>
      </w:r>
    </w:p>
    <w:p w:rsidR="0004595B" w:rsidRPr="00FB3B90" w:rsidRDefault="0004595B" w:rsidP="0004595B">
      <w:pPr>
        <w:autoSpaceDE w:val="0"/>
        <w:autoSpaceDN w:val="0"/>
        <w:adjustRightInd w:val="0"/>
        <w:ind w:left="184" w:hangingChars="100" w:hanging="184"/>
        <w:jc w:val="left"/>
        <w:textAlignment w:val="baseline"/>
        <w:rPr>
          <w:rFonts w:hAnsi="ＭＳ 明朝" w:cs="ＭＳ 明朝"/>
          <w:color w:val="000000"/>
          <w:kern w:val="0"/>
          <w:szCs w:val="18"/>
        </w:rPr>
      </w:pPr>
      <w:r w:rsidRPr="00FB3B90">
        <w:rPr>
          <w:rFonts w:hAnsi="ＭＳ 明朝" w:cs="ＭＳ 明朝" w:hint="eastAsia"/>
          <w:color w:val="000000"/>
          <w:kern w:val="0"/>
          <w:szCs w:val="18"/>
        </w:rPr>
        <w:t>9.用紙の大きさは，</w:t>
      </w:r>
      <w:r w:rsidR="00F33258" w:rsidRPr="00FB3B90">
        <w:rPr>
          <w:rFonts w:hAnsi="ＭＳ 明朝" w:cs="ＭＳ 明朝" w:hint="eastAsia"/>
          <w:color w:val="000000"/>
          <w:kern w:val="0"/>
          <w:szCs w:val="18"/>
        </w:rPr>
        <w:t>日本産業</w:t>
      </w:r>
      <w:r w:rsidRPr="00FB3B90">
        <w:rPr>
          <w:rFonts w:hAnsi="ＭＳ 明朝" w:cs="ＭＳ 明朝" w:hint="eastAsia"/>
          <w:color w:val="000000"/>
          <w:kern w:val="0"/>
          <w:szCs w:val="18"/>
        </w:rPr>
        <w:t>規格A4とすること。</w:t>
      </w:r>
    </w:p>
    <w:p w:rsidR="006364C9" w:rsidRPr="00FB3B90" w:rsidRDefault="006364C9" w:rsidP="004D6124">
      <w:pPr>
        <w:autoSpaceDE w:val="0"/>
        <w:autoSpaceDN w:val="0"/>
        <w:adjustRightInd w:val="0"/>
        <w:jc w:val="left"/>
        <w:textAlignment w:val="baseline"/>
      </w:pPr>
    </w:p>
    <w:sectPr w:rsidR="006364C9" w:rsidRPr="00FB3B90" w:rsidSect="00D71D0F">
      <w:headerReference w:type="default" r:id="rId7"/>
      <w:pgSz w:w="11906" w:h="16838" w:code="9"/>
      <w:pgMar w:top="1134" w:right="851" w:bottom="1134" w:left="1134" w:header="851" w:footer="992" w:gutter="0"/>
      <w:cols w:space="425"/>
      <w:docGrid w:type="linesAndChars" w:linePitch="297" w:charSpace="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421" w:rsidRDefault="00201421">
      <w:r>
        <w:separator/>
      </w:r>
    </w:p>
  </w:endnote>
  <w:endnote w:type="continuationSeparator" w:id="0">
    <w:p w:rsidR="00201421" w:rsidRDefault="0020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421" w:rsidRDefault="00201421">
      <w:r>
        <w:separator/>
      </w:r>
    </w:p>
  </w:footnote>
  <w:footnote w:type="continuationSeparator" w:id="0">
    <w:p w:rsidR="00201421" w:rsidRDefault="0020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421" w:rsidRPr="00375B88" w:rsidRDefault="00201421" w:rsidP="00375B8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B09E4"/>
    <w:multiLevelType w:val="hybridMultilevel"/>
    <w:tmpl w:val="FAB46FCC"/>
    <w:lvl w:ilvl="0" w:tplc="94B68288">
      <w:start w:val="1"/>
      <w:numFmt w:val="decimal"/>
      <w:lvlText w:val="%1."/>
      <w:lvlJc w:val="left"/>
      <w:pPr>
        <w:ind w:left="720" w:hanging="360"/>
      </w:pPr>
      <w:rPr>
        <w:rFonts w:hAnsi="ＭＳ 明朝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evenAndOddHeaders/>
  <w:drawingGridHorizontalSpacing w:val="92"/>
  <w:drawingGridVerticalSpacing w:val="29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20"/>
    <w:rsid w:val="00021DC7"/>
    <w:rsid w:val="00027905"/>
    <w:rsid w:val="0004595B"/>
    <w:rsid w:val="0006694D"/>
    <w:rsid w:val="000728F4"/>
    <w:rsid w:val="000A2D58"/>
    <w:rsid w:val="000C5EB2"/>
    <w:rsid w:val="00144242"/>
    <w:rsid w:val="00150F24"/>
    <w:rsid w:val="001D2D36"/>
    <w:rsid w:val="001F03CC"/>
    <w:rsid w:val="00201421"/>
    <w:rsid w:val="00212F27"/>
    <w:rsid w:val="00265AE1"/>
    <w:rsid w:val="00280520"/>
    <w:rsid w:val="00282432"/>
    <w:rsid w:val="002B20A7"/>
    <w:rsid w:val="002C14D9"/>
    <w:rsid w:val="002E4E49"/>
    <w:rsid w:val="00322E84"/>
    <w:rsid w:val="00322FD7"/>
    <w:rsid w:val="00360853"/>
    <w:rsid w:val="00375B88"/>
    <w:rsid w:val="00390727"/>
    <w:rsid w:val="003A4E0F"/>
    <w:rsid w:val="003C75E6"/>
    <w:rsid w:val="003D3301"/>
    <w:rsid w:val="003E320E"/>
    <w:rsid w:val="003F086A"/>
    <w:rsid w:val="004203D1"/>
    <w:rsid w:val="0045338B"/>
    <w:rsid w:val="004715B4"/>
    <w:rsid w:val="004B3A12"/>
    <w:rsid w:val="004D6124"/>
    <w:rsid w:val="004E15CC"/>
    <w:rsid w:val="00515E75"/>
    <w:rsid w:val="00573B12"/>
    <w:rsid w:val="00580F49"/>
    <w:rsid w:val="006004DD"/>
    <w:rsid w:val="006364C9"/>
    <w:rsid w:val="006F2B18"/>
    <w:rsid w:val="0070065B"/>
    <w:rsid w:val="00724867"/>
    <w:rsid w:val="00745071"/>
    <w:rsid w:val="007531EA"/>
    <w:rsid w:val="0076442F"/>
    <w:rsid w:val="00792FB8"/>
    <w:rsid w:val="007F5650"/>
    <w:rsid w:val="007F645E"/>
    <w:rsid w:val="008477B4"/>
    <w:rsid w:val="00866578"/>
    <w:rsid w:val="00872E56"/>
    <w:rsid w:val="00894B6A"/>
    <w:rsid w:val="008B3AB2"/>
    <w:rsid w:val="00903EC0"/>
    <w:rsid w:val="00916F72"/>
    <w:rsid w:val="0095592A"/>
    <w:rsid w:val="00976DBD"/>
    <w:rsid w:val="009D2984"/>
    <w:rsid w:val="009E332E"/>
    <w:rsid w:val="009F591C"/>
    <w:rsid w:val="00AD4EC6"/>
    <w:rsid w:val="00B227B0"/>
    <w:rsid w:val="00B4786A"/>
    <w:rsid w:val="00B5229E"/>
    <w:rsid w:val="00B7514C"/>
    <w:rsid w:val="00BB7860"/>
    <w:rsid w:val="00C276C2"/>
    <w:rsid w:val="00C62F48"/>
    <w:rsid w:val="00CC27D6"/>
    <w:rsid w:val="00D068B1"/>
    <w:rsid w:val="00D107E4"/>
    <w:rsid w:val="00D17742"/>
    <w:rsid w:val="00D20650"/>
    <w:rsid w:val="00D319B6"/>
    <w:rsid w:val="00D32B7E"/>
    <w:rsid w:val="00D57768"/>
    <w:rsid w:val="00D62AE9"/>
    <w:rsid w:val="00D70323"/>
    <w:rsid w:val="00D71D0F"/>
    <w:rsid w:val="00D91E95"/>
    <w:rsid w:val="00DD09B4"/>
    <w:rsid w:val="00DD0FEA"/>
    <w:rsid w:val="00E1418A"/>
    <w:rsid w:val="00E348B1"/>
    <w:rsid w:val="00E7615F"/>
    <w:rsid w:val="00F06BBF"/>
    <w:rsid w:val="00F33258"/>
    <w:rsid w:val="00F5164B"/>
    <w:rsid w:val="00FB17CB"/>
    <w:rsid w:val="00FB3B90"/>
    <w:rsid w:val="00FC4D56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B034AC-2AE3-463F-858C-CD858FDA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12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06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065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319B6"/>
    <w:rPr>
      <w:rFonts w:asciiTheme="majorHAnsi" w:eastAsiaTheme="majorEastAsia" w:hAnsiTheme="majorHAnsi" w:cstheme="majorBidi"/>
      <w:szCs w:val="18"/>
    </w:rPr>
  </w:style>
  <w:style w:type="character" w:customStyle="1" w:styleId="a7">
    <w:name w:val="吹き出し (文字)"/>
    <w:basedOn w:val="a0"/>
    <w:link w:val="a6"/>
    <w:rsid w:val="00D319B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F2B18"/>
    <w:pPr>
      <w:ind w:leftChars="400" w:left="840"/>
    </w:pPr>
  </w:style>
  <w:style w:type="paragraph" w:styleId="a9">
    <w:name w:val="Revision"/>
    <w:hidden/>
    <w:uiPriority w:val="99"/>
    <w:semiHidden/>
    <w:rsid w:val="000C5EB2"/>
    <w:rPr>
      <w:rFonts w:asci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1002</Words>
  <Characters>143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subject/>
  <dc:creator>pk-houki-01</dc:creator>
  <cp:keywords/>
  <dc:description/>
  <cp:lastModifiedBy>企画法規グループ（松本）</cp:lastModifiedBy>
  <cp:revision>5</cp:revision>
  <cp:lastPrinted>2015-12-24T06:39:00Z</cp:lastPrinted>
  <dcterms:created xsi:type="dcterms:W3CDTF">2022-03-07T01:53:00Z</dcterms:created>
  <dcterms:modified xsi:type="dcterms:W3CDTF">2022-04-20T05:38:00Z</dcterms:modified>
</cp:coreProperties>
</file>